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FB" w:rsidRDefault="003747FB" w:rsidP="003747FB">
      <w:pPr>
        <w:pStyle w:val="Abstract0"/>
        <w:spacing w:line="240" w:lineRule="auto"/>
        <w:jc w:val="center"/>
        <w:rPr>
          <w:rFonts w:ascii="Montserrat" w:hAnsi="Montserrat" w:hint="eastAsia"/>
          <w:color w:val="000000"/>
          <w:sz w:val="24"/>
          <w:szCs w:val="24"/>
          <w:shd w:val="clear" w:color="auto" w:fill="FFFFFF"/>
        </w:rPr>
      </w:pPr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>Муниципальное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бюджетное</w:t>
      </w:r>
      <w:r>
        <w:rPr>
          <w:rFonts w:ascii="Montserrat" w:hAnsi="Montserrat"/>
          <w:color w:val="000000"/>
          <w:shd w:val="clear" w:color="auto" w:fill="FFFFFF"/>
        </w:rPr>
        <w:t xml:space="preserve">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общеобразовательное</w:t>
      </w:r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учреждение </w:t>
      </w:r>
    </w:p>
    <w:p w:rsidR="003747FB" w:rsidRDefault="003747FB" w:rsidP="003747FB">
      <w:pPr>
        <w:pStyle w:val="Abstract0"/>
        <w:spacing w:line="240" w:lineRule="auto"/>
        <w:jc w:val="center"/>
        <w:rPr>
          <w:rFonts w:ascii="Montserrat" w:hAnsi="Montserrat" w:hint="eastAsia"/>
          <w:color w:val="000000"/>
          <w:sz w:val="24"/>
          <w:szCs w:val="24"/>
          <w:shd w:val="clear" w:color="auto" w:fill="FFFFFF"/>
        </w:rPr>
      </w:pP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Акбашская</w:t>
      </w:r>
      <w:proofErr w:type="spellEnd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начальная общеобразовательная школа»</w:t>
      </w:r>
    </w:p>
    <w:p w:rsidR="003747FB" w:rsidRPr="00B2750F" w:rsidRDefault="003747FB" w:rsidP="003747FB">
      <w:pPr>
        <w:pStyle w:val="Abstract0"/>
        <w:spacing w:line="240" w:lineRule="auto"/>
        <w:jc w:val="center"/>
        <w:rPr>
          <w:sz w:val="24"/>
          <w:szCs w:val="24"/>
        </w:rPr>
      </w:pPr>
      <w:proofErr w:type="spellStart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Ютазинского</w:t>
      </w:r>
      <w:proofErr w:type="spellEnd"/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района Республики Татарстан</w:t>
      </w:r>
    </w:p>
    <w:p w:rsidR="003747FB" w:rsidRPr="001A6028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7FB" w:rsidRPr="001A6028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7FB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7"/>
        <w:gridCol w:w="5338"/>
      </w:tblGrid>
      <w:tr w:rsidR="003747FB" w:rsidRPr="003747FB" w:rsidTr="00AD057F">
        <w:tc>
          <w:tcPr>
            <w:tcW w:w="7394" w:type="dxa"/>
          </w:tcPr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747FB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FB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F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3747FB">
              <w:rPr>
                <w:rFonts w:ascii="Times New Roman" w:hAnsi="Times New Roman"/>
                <w:sz w:val="24"/>
                <w:szCs w:val="24"/>
              </w:rPr>
              <w:t>Акбашская</w:t>
            </w:r>
            <w:proofErr w:type="spellEnd"/>
            <w:r w:rsidRPr="003747FB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FB">
              <w:rPr>
                <w:rFonts w:ascii="Times New Roman" w:hAnsi="Times New Roman"/>
                <w:sz w:val="24"/>
                <w:szCs w:val="24"/>
              </w:rPr>
              <w:t>Протокол № 2</w:t>
            </w:r>
          </w:p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47F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3747FB">
              <w:rPr>
                <w:rFonts w:ascii="Times New Roman" w:hAnsi="Times New Roman"/>
                <w:sz w:val="24"/>
                <w:szCs w:val="24"/>
              </w:rPr>
              <w:t xml:space="preserve"> «29» августа 2025г.</w:t>
            </w:r>
          </w:p>
          <w:p w:rsidR="003747FB" w:rsidRPr="003747FB" w:rsidRDefault="003747FB" w:rsidP="00374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4" w:type="dxa"/>
          </w:tcPr>
          <w:p w:rsidR="003747FB" w:rsidRPr="003747FB" w:rsidRDefault="003747FB" w:rsidP="003747FB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F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747FB" w:rsidRPr="003747FB" w:rsidRDefault="003747FB" w:rsidP="003747FB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47FB">
              <w:rPr>
                <w:rFonts w:ascii="Times New Roman" w:hAnsi="Times New Roman"/>
                <w:sz w:val="24"/>
                <w:szCs w:val="24"/>
              </w:rPr>
              <w:t>И.о.директора</w:t>
            </w:r>
            <w:proofErr w:type="spellEnd"/>
            <w:r w:rsidRPr="00374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47FB" w:rsidRPr="003747FB" w:rsidRDefault="003747FB" w:rsidP="003747FB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F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3747FB">
              <w:rPr>
                <w:rFonts w:ascii="Times New Roman" w:hAnsi="Times New Roman"/>
                <w:sz w:val="24"/>
                <w:szCs w:val="24"/>
              </w:rPr>
              <w:t>Акбашская</w:t>
            </w:r>
            <w:proofErr w:type="spellEnd"/>
            <w:r w:rsidRPr="003747FB">
              <w:rPr>
                <w:rFonts w:ascii="Times New Roman" w:hAnsi="Times New Roman"/>
                <w:sz w:val="24"/>
                <w:szCs w:val="24"/>
              </w:rPr>
              <w:t xml:space="preserve"> НОШ _________/</w:t>
            </w:r>
            <w:proofErr w:type="spellStart"/>
            <w:r w:rsidRPr="003747FB">
              <w:rPr>
                <w:rFonts w:ascii="Times New Roman" w:hAnsi="Times New Roman"/>
                <w:sz w:val="24"/>
                <w:szCs w:val="24"/>
              </w:rPr>
              <w:t>Г.Ф.Хазиева</w:t>
            </w:r>
            <w:proofErr w:type="spellEnd"/>
          </w:p>
          <w:p w:rsidR="003747FB" w:rsidRPr="003747FB" w:rsidRDefault="003747FB" w:rsidP="003747FB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7FB" w:rsidRPr="003747FB" w:rsidRDefault="003747FB" w:rsidP="003747FB">
            <w:pPr>
              <w:spacing w:after="0" w:line="240" w:lineRule="auto"/>
              <w:ind w:left="1416"/>
              <w:rPr>
                <w:rFonts w:ascii="Times New Roman" w:hAnsi="Times New Roman"/>
                <w:sz w:val="24"/>
                <w:szCs w:val="24"/>
              </w:rPr>
            </w:pPr>
            <w:r w:rsidRPr="003747FB">
              <w:rPr>
                <w:rFonts w:ascii="Times New Roman" w:hAnsi="Times New Roman"/>
                <w:sz w:val="24"/>
                <w:szCs w:val="24"/>
              </w:rPr>
              <w:t xml:space="preserve">Приказ №95  </w:t>
            </w:r>
          </w:p>
          <w:p w:rsidR="003747FB" w:rsidRPr="003747FB" w:rsidRDefault="003747FB" w:rsidP="003747FB">
            <w:pPr>
              <w:spacing w:after="0" w:line="240" w:lineRule="auto"/>
              <w:ind w:left="141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47F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3747FB">
              <w:rPr>
                <w:rFonts w:ascii="Times New Roman" w:hAnsi="Times New Roman"/>
                <w:sz w:val="24"/>
                <w:szCs w:val="24"/>
              </w:rPr>
              <w:t xml:space="preserve"> «29» августа        2025г.</w:t>
            </w:r>
          </w:p>
        </w:tc>
      </w:tr>
      <w:bookmarkEnd w:id="0"/>
    </w:tbl>
    <w:p w:rsidR="003747FB" w:rsidRDefault="003747FB" w:rsidP="003747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7FB" w:rsidRPr="001A6028" w:rsidRDefault="003747FB" w:rsidP="00374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028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И СОВЕРШЕНСТВОВАНИЕ АНТИТЕРРОРИСТИЧЕСКОЙ УКРЕПЛЕННОСТИ ОБРАЗОВАТЕЛЬНОГО УЧРЕЖДЕНИЯ</w:t>
      </w:r>
    </w:p>
    <w:p w:rsidR="003747FB" w:rsidRPr="001A6028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89A861C" wp14:editId="0B17BD50">
                <wp:simplePos x="0" y="0"/>
                <wp:positionH relativeFrom="column">
                  <wp:posOffset>9204325</wp:posOffset>
                </wp:positionH>
                <wp:positionV relativeFrom="paragraph">
                  <wp:posOffset>34925</wp:posOffset>
                </wp:positionV>
                <wp:extent cx="0" cy="3300730"/>
                <wp:effectExtent l="11430" t="6985" r="7620" b="6985"/>
                <wp:wrapNone/>
                <wp:docPr id="56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073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9494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17743" id="Shape 11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4.75pt,2.75pt" to="724.75pt,2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FTiFwIAACwEAAAOAAAAZHJzL2Uyb0RvYy54bWysU8GO2jAQvVfqP1i+QxLIsh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sBI/zDBS&#10;pAONYlqUZXnoTm9cAU6V2tpQHz2pV/Os6XeHlK5aovY8ur+dDURmISJ5FxI2zkCOXf9FM/AhB69j&#10;q06N7QIkNAGdoiLnmyL85BEdDimcTqdp+jiNaiWkuAYa6/xnrjsUjBJLoUKzSEGOz84HIqS4uoRj&#10;pTdCyii4VKgv8SLLpzHAaSlYuAxuzu53lbToSGBkFnn4YlVwc+9m9UGxCNZywtYX2xMhBxuSSxXw&#10;oBSgc7GGmfixSBfr+Xqej/LJbD3K07oefdpU+Wi2yR4f6mldVXX2M1DL8qIVjHEV2F3nM8v/Tv/L&#10;Sxkm6zahtzYk79Fjv4Ds9R9JRy2DfMMg7DQ7b+1VYxjJ6Hx5PmHm7/dg3z/y1S8AAAD//wMAUEsD&#10;BBQABgAIAAAAIQDt5e7u3gAAAAsBAAAPAAAAZHJzL2Rvd25yZXYueG1sTI/NTsMwEITvSLyDtUhc&#10;ELX7EwQhToUQqOqRhANHJzZxwF5HsZuGt2crDuW0mtnR7LfFdvaOTWaMfUAJy4UAZrANusdOwnv9&#10;ensPLCaFWrmARsKPibAtLy8KletwxDczValjVIIxVxJsSkPOeWyt8SouwmCQdp9h9CqRHDuuR3Wk&#10;cu/4Sog77lWPdMGqwTxb035XBy+h+th1tl6K9dfe1tNubF70jRNSXl/NT4/AkpnTOQwnfEKHkpia&#10;cEAdmSO92TxklJWQ0TgF/oyGjFW2Bl4W/P8P5S8AAAD//wMAUEsBAi0AFAAGAAgAAAAhALaDOJL+&#10;AAAA4QEAABMAAAAAAAAAAAAAAAAAAAAAAFtDb250ZW50X1R5cGVzXS54bWxQSwECLQAUAAYACAAA&#10;ACEAOP0h/9YAAACUAQAACwAAAAAAAAAAAAAAAAAvAQAAX3JlbHMvLnJlbHNQSwECLQAUAAYACAAA&#10;ACEAO4BU4hcCAAAsBAAADgAAAAAAAAAAAAAAAAAuAgAAZHJzL2Uyb0RvYy54bWxQSwECLQAUAAYA&#10;CAAAACEA7eXu7t4AAAALAQAADwAAAAAAAAAAAAAAAABxBAAAZHJzL2Rvd25yZXYueG1sUEsFBgAA&#10;AAAEAAQA8wAAAHwFAAAAAA==&#10;" o:allowincell="f" strokecolor="#949494" strokeweight=".25397mm"/>
            </w:pict>
          </mc:Fallback>
        </mc:AlternateContent>
      </w:r>
    </w:p>
    <w:p w:rsidR="003747FB" w:rsidRPr="001A6028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028">
        <w:rPr>
          <w:rFonts w:ascii="Times New Roman" w:eastAsia="Arial" w:hAnsi="Times New Roman" w:cs="Times New Roman"/>
          <w:b/>
          <w:bCs/>
          <w:sz w:val="28"/>
          <w:szCs w:val="28"/>
        </w:rPr>
        <w:t>1. План мероприятий по противопожарной безопасности</w:t>
      </w:r>
    </w:p>
    <w:p w:rsidR="003747FB" w:rsidRPr="001A6028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781" w:type="dxa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235"/>
        <w:gridCol w:w="4961"/>
        <w:gridCol w:w="1985"/>
      </w:tblGrid>
      <w:tr w:rsidR="003747FB" w:rsidRPr="001A6028" w:rsidTr="00AD057F">
        <w:trPr>
          <w:trHeight w:val="34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23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4961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Повторение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инструкции по правилам пожарной безопасности и планы эвакуации по этажам с порядком действий при пожаре</w:t>
            </w:r>
          </w:p>
        </w:tc>
        <w:tc>
          <w:tcPr>
            <w:tcW w:w="198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23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961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противопожарного уголка в школе</w:t>
            </w:r>
          </w:p>
        </w:tc>
        <w:tc>
          <w:tcPr>
            <w:tcW w:w="198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23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4961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Тренировочная пожарная эвакуация</w:t>
            </w:r>
          </w:p>
        </w:tc>
        <w:tc>
          <w:tcPr>
            <w:tcW w:w="198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23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4961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Издание приказов по пожарной безопасности и назначении ответственных за противопожарное состояние зданий и помещений</w:t>
            </w:r>
          </w:p>
        </w:tc>
        <w:tc>
          <w:tcPr>
            <w:tcW w:w="198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23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961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Ведение учета и хранение документации по пожарной безопасности</w:t>
            </w:r>
          </w:p>
        </w:tc>
        <w:tc>
          <w:tcPr>
            <w:tcW w:w="1985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rPr>
          <w:trHeight w:val="357"/>
        </w:trPr>
        <w:tc>
          <w:tcPr>
            <w:tcW w:w="600" w:type="dxa"/>
            <w:tcBorders>
              <w:bottom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год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работников школы Правилам пожарной безопасности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с учащимися бесед и занятий по Правилам пожарной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Сентябрь, январь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учащимися инструктажа по правилам пожарной безопасности с регистрацией в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Проверка исправности первичных средств пожаротушения, их состояние и сроки заправки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инструктажа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Практическое занятие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школы, преподаватель ОБЗР</w:t>
            </w:r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оборудование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запасных выходов из здания школы легко открывающимися запорами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Проверить исправность электроустановок,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электровыключателей</w:t>
            </w:r>
            <w:proofErr w:type="spell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наличие в электрощитах стандартных предохранителей и отсутствие оголенных проводов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Обеспечение соблюдения правил пожарной безопасности при проведении новогодних праздников, других массовых мероприятий, установив </w:t>
            </w: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 время 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 проведения, обязательное дежурство работников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и обеспечение работоспособности системы оповещения при пожаре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Поддержка отсутствия на территории школы мусора.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Корректировка инструкции по пожарной и электробезопасности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18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порядка действий в случае возникновения пожара и ознакомить с ним сотрудников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издание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приказов об ответственном за работу противопожарных систем в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Издание приказов об усилении пожарной безопасности в осенне-зимний и весенне-летний периоды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школы, отв. за </w:t>
            </w:r>
            <w:proofErr w:type="spell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пож.безопасность</w:t>
            </w:r>
            <w:proofErr w:type="spellEnd"/>
          </w:p>
        </w:tc>
      </w:tr>
      <w:tr w:rsidR="003747FB" w:rsidRPr="001A6028" w:rsidTr="00AD05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 техническим обслуживанием противопожарных систем подрядными организациями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</w:tbl>
    <w:p w:rsidR="003747FB" w:rsidRPr="001A6028" w:rsidRDefault="003747FB" w:rsidP="0037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8C65113" wp14:editId="5B21036B">
                <wp:simplePos x="0" y="0"/>
                <wp:positionH relativeFrom="page">
                  <wp:posOffset>10118725</wp:posOffset>
                </wp:positionH>
                <wp:positionV relativeFrom="page">
                  <wp:posOffset>718820</wp:posOffset>
                </wp:positionV>
                <wp:extent cx="0" cy="5988050"/>
                <wp:effectExtent l="12700" t="13970" r="6350" b="8255"/>
                <wp:wrapNone/>
                <wp:docPr id="5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805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94949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8118F" id="Shape 11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96.75pt,56.6pt" to="796.75pt,5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0GFwIAACwEAAAOAAAAZHJzL2Uyb0RvYy54bWysU8GO2yAQvVfqPyDuie2svU2sOKvKTnrZ&#10;tpF2+wEEcIyKAQGJE1X99w44ibLtpaoqS3iAmTdv5g3Lp1Mv0ZFbJ7SqcDZNMeKKaibUvsLfXjeT&#10;OUbOE8WI1IpX+Mwdflq9f7ccTMlnutOScYsARLlyMBXuvDdlkjja8Z64qTZcwWWrbU88bO0+YZYM&#10;gN7LZJamj8mgLTNWU+4cnDbjJV5F/Lbl1H9tW8c9khUGbj6uNq67sCarJSn3lphO0AsN8g8seiIU&#10;JL1BNcQTdLDiD6heUKudbv2U6j7RbSsojzVANVn6WzUvHTE81gLNcebWJvf/YOmX49YiwSpcFBgp&#10;0oNGMS3KsiJ0ZzCuBKdabW2oj57Ui3nW9LtDStcdUXse3V/PBiKzEJG8CQkbZyDHbvisGfiQg9ex&#10;VafW9gESmoBOUZHzTRF+8oiOhxROi8V8nhZRrYSU10Bjnf/EdY+CUWEpVGgWKcnx2flAhJRXl3Cs&#10;9EZIGQWXCg0VXmT5QwxwWgoWLoObs/tdLS06EhiZRR6+WBXc3LtZfVAsgnWcsPXF9kTI0YbkUgU8&#10;KAXoXKxxJn4s0sV6vp7nk3z2uJ7kadNMPm7qfPK4yT4UzUNT1032M1DL8rITjHEV2F3nM8v/Tv/L&#10;Sxkn6zahtzYkb9Fjv4Ds9R9JRy2DfOMg7DQ7b+1VYxjJ6Hx5PmHm7/dg3z/y1S8AAAD//wMAUEsD&#10;BBQABgAIAAAAIQBz7Tzz3wAAAA4BAAAPAAAAZHJzL2Rvd25yZXYueG1sTI/NTsMwEITvSLyDtUhc&#10;ELWTKBWEOBVCoIojCQeOTmzigH8i203D27MVh3Kb2R3NflvvVmvIokKcvOOQbRgQ5QYvJzdyeO9e&#10;bu+AxCScFMY7xeFHRdg1lxe1qKQ/uje1tGkkWOJiJTjolOaK0jhoZUXc+Fk53H36YEVCG0Yqgzhi&#10;uTU0Z2xLrZgcXtBiVk9aDd/twXJoP/aj7jJWfL3qbtmH/lneGMb59dX6+AAkqTWdw3DCR3RokKn3&#10;BycjMejL+6LELKqsyIGcIn+jHhUrtznQpqb/32h+AQAA//8DAFBLAQItABQABgAIAAAAIQC2gziS&#10;/gAAAOEBAAATAAAAAAAAAAAAAAAAAAAAAABbQ29udGVudF9UeXBlc10ueG1sUEsBAi0AFAAGAAgA&#10;AAAhADj9If/WAAAAlAEAAAsAAAAAAAAAAAAAAAAALwEAAF9yZWxzLy5yZWxzUEsBAi0AFAAGAAgA&#10;AAAhADQ0HQYXAgAALAQAAA4AAAAAAAAAAAAAAAAALgIAAGRycy9lMm9Eb2MueG1sUEsBAi0AFAAG&#10;AAgAAAAhAHPtPPPfAAAADgEAAA8AAAAAAAAAAAAAAAAAcQQAAGRycy9kb3ducmV2LnhtbFBLBQYA&#10;AAAABAAEAPMAAAB9BQAAAAA=&#10;" o:allowincell="f" strokecolor="#949494" strokeweight=".25397mm">
                <w10:wrap anchorx="page" anchory="page"/>
              </v:line>
            </w:pict>
          </mc:Fallback>
        </mc:AlternateContent>
      </w:r>
    </w:p>
    <w:p w:rsidR="003747FB" w:rsidRPr="003F6626" w:rsidRDefault="003747FB" w:rsidP="003747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F6626">
        <w:rPr>
          <w:rFonts w:ascii="Times New Roman" w:hAnsi="Times New Roman"/>
          <w:b/>
          <w:bCs/>
          <w:sz w:val="28"/>
          <w:szCs w:val="28"/>
        </w:rPr>
        <w:t>План антитеррористических мероприятий и мероприятий, направленных на безопасность учебного процесса и всех его участников</w:t>
      </w:r>
    </w:p>
    <w:p w:rsidR="003747FB" w:rsidRPr="003F6626" w:rsidRDefault="003747FB" w:rsidP="003747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8923" w:type="dxa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797"/>
        <w:gridCol w:w="4394"/>
        <w:gridCol w:w="2132"/>
      </w:tblGrid>
      <w:tr w:rsidR="003747FB" w:rsidRPr="001A6028" w:rsidTr="00AD057F">
        <w:trPr>
          <w:trHeight w:val="327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Издать приказ о назначении ответственных за антитеррористические мероприятия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Разработать положение и план работы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Изучить руководящие документы по антитеррористической деятельности и ЧС с административным составом школы.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Разработать планы и графики проведения учений и тренировок по эвакуации при пожаре, в случаях обнаружения бесхозных предметов и вещей, веществ, которые могут являться химически или биологически опасными, угрозы взрыва и других ЧП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Сентябрь, Январь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Разработать графики дежурств администрации и персонала школы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Изучить 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инструкции и памятки о порядке действий в случае угрозы совершения террористического акта, заложенном взрывном устройст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 захвата в заложники, звонках.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комплексные тренировки по действиям в условиях ЧС в масштабе школы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период повышенной опасности террористических акций перейти на особый режим работы школы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комплекс необходимых организационных, воспитательных и хозяйственных мероприятий по защите помещения школы и его контингента работающих и обучающихся от непредвиденных ситуаций и террористических выступлений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7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Усилить контроль за пропускным режимом школы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совещание сотрудников школы по повышению бдительности на рабочих местах и вне рабочего времени. Обязать всех сотрудников школы, а особенно дежурных учителей строго выполнять правила внутреннего трудового распорядка в части пропускного режима, нахождения посторонних в школе, находок посторонних предметов.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Сентябрь, Январь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инструктаж персонала школы, дежурных администраторов школы, дежурных учителей и сторожей по действиям в ЧС с записью в журнал инструктажа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собрание родителей обучающихся в школе с целью мобилизации их бдительности. Обратить внимание родителей на правила внутреннего распорядка в школе и в частности на особые условия пропускного режима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5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Издать приказы об усилении безопасности в праздничные дни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Проводить проверки совместно с ОВД и др. службами с составлением акта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Контролировать проверку кнопки тревожной сигнализации, с обязательной записью в журнал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19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допускать парковки бесхозного транспорта вблизи школы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  <w:tr w:rsidR="003747FB" w:rsidRPr="001A6028" w:rsidTr="00AD057F">
        <w:trPr>
          <w:trHeight w:val="322"/>
        </w:trPr>
        <w:tc>
          <w:tcPr>
            <w:tcW w:w="600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97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Своевременно вести учет и хранение документации по безопасности</w:t>
            </w:r>
          </w:p>
        </w:tc>
        <w:tc>
          <w:tcPr>
            <w:tcW w:w="2132" w:type="dxa"/>
            <w:hideMark/>
          </w:tcPr>
          <w:p w:rsidR="003747FB" w:rsidRPr="001A6028" w:rsidRDefault="003747FB" w:rsidP="00AD0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60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школы </w:t>
            </w:r>
          </w:p>
        </w:tc>
      </w:tr>
    </w:tbl>
    <w:p w:rsidR="003747FB" w:rsidRDefault="003747FB" w:rsidP="003747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7FB" w:rsidRDefault="003747FB" w:rsidP="003747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197" w:rsidRDefault="004A2197"/>
    <w:sectPr w:rsidR="004A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DB"/>
    <w:multiLevelType w:val="hybridMultilevel"/>
    <w:tmpl w:val="DB5A97E6"/>
    <w:lvl w:ilvl="0" w:tplc="B66CC78C">
      <w:start w:val="1"/>
      <w:numFmt w:val="decimal"/>
      <w:lvlText w:val="%1."/>
      <w:lvlJc w:val="left"/>
      <w:pPr>
        <w:ind w:left="0" w:firstLine="0"/>
      </w:pPr>
    </w:lvl>
    <w:lvl w:ilvl="1" w:tplc="D7D82316">
      <w:numFmt w:val="decimal"/>
      <w:lvlText w:val=""/>
      <w:lvlJc w:val="left"/>
      <w:pPr>
        <w:ind w:left="0" w:firstLine="0"/>
      </w:pPr>
    </w:lvl>
    <w:lvl w:ilvl="2" w:tplc="52AABABE">
      <w:numFmt w:val="decimal"/>
      <w:lvlText w:val=""/>
      <w:lvlJc w:val="left"/>
      <w:pPr>
        <w:ind w:left="0" w:firstLine="0"/>
      </w:pPr>
    </w:lvl>
    <w:lvl w:ilvl="3" w:tplc="B1F0B858">
      <w:numFmt w:val="decimal"/>
      <w:lvlText w:val=""/>
      <w:lvlJc w:val="left"/>
      <w:pPr>
        <w:ind w:left="0" w:firstLine="0"/>
      </w:pPr>
    </w:lvl>
    <w:lvl w:ilvl="4" w:tplc="9208C11E">
      <w:numFmt w:val="decimal"/>
      <w:lvlText w:val=""/>
      <w:lvlJc w:val="left"/>
      <w:pPr>
        <w:ind w:left="0" w:firstLine="0"/>
      </w:pPr>
    </w:lvl>
    <w:lvl w:ilvl="5" w:tplc="4B848A00">
      <w:numFmt w:val="decimal"/>
      <w:lvlText w:val=""/>
      <w:lvlJc w:val="left"/>
      <w:pPr>
        <w:ind w:left="0" w:firstLine="0"/>
      </w:pPr>
    </w:lvl>
    <w:lvl w:ilvl="6" w:tplc="CB3AF844">
      <w:numFmt w:val="decimal"/>
      <w:lvlText w:val=""/>
      <w:lvlJc w:val="left"/>
      <w:pPr>
        <w:ind w:left="0" w:firstLine="0"/>
      </w:pPr>
    </w:lvl>
    <w:lvl w:ilvl="7" w:tplc="CB726ACA">
      <w:numFmt w:val="decimal"/>
      <w:lvlText w:val=""/>
      <w:lvlJc w:val="left"/>
      <w:pPr>
        <w:ind w:left="0" w:firstLine="0"/>
      </w:pPr>
    </w:lvl>
    <w:lvl w:ilvl="8" w:tplc="31E8006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A4"/>
    <w:rsid w:val="003747FB"/>
    <w:rsid w:val="004A2197"/>
    <w:rsid w:val="0087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EFF09-0838-49EF-9696-A7E2BE55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3747FB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qFormat/>
    <w:rsid w:val="003747F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bstract">
    <w:name w:val="Abstract Знак"/>
    <w:link w:val="Abstract0"/>
    <w:qFormat/>
    <w:locked/>
    <w:rsid w:val="003747FB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bstract0">
    <w:name w:val="Abstract"/>
    <w:basedOn w:val="a"/>
    <w:link w:val="Abstract"/>
    <w:qFormat/>
    <w:rsid w:val="003747F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table" w:styleId="a5">
    <w:name w:val="Table Grid"/>
    <w:basedOn w:val="a1"/>
    <w:uiPriority w:val="59"/>
    <w:qFormat/>
    <w:rsid w:val="003747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2025-10-11T05:38:00Z</dcterms:created>
  <dcterms:modified xsi:type="dcterms:W3CDTF">2025-10-11T05:41:00Z</dcterms:modified>
</cp:coreProperties>
</file>